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6DFA9" w14:textId="3B0B278A" w:rsidR="00E85096" w:rsidRPr="001B7A00" w:rsidRDefault="00724D4E" w:rsidP="00675084">
      <w:pPr>
        <w:jc w:val="center"/>
        <w:rPr>
          <w:rFonts w:ascii="Arial" w:hAnsi="Arial" w:cs="Arial"/>
          <w:b/>
          <w:sz w:val="36"/>
          <w:szCs w:val="36"/>
        </w:rPr>
      </w:pPr>
      <w:r>
        <w:rPr>
          <w:rFonts w:ascii="Arial" w:hAnsi="Arial" w:cs="Arial"/>
          <w:b/>
          <w:sz w:val="36"/>
          <w:szCs w:val="36"/>
        </w:rPr>
        <w:t>P</w:t>
      </w:r>
      <w:r w:rsidR="007C657E" w:rsidRPr="001B7A00">
        <w:rPr>
          <w:rFonts w:ascii="Arial" w:hAnsi="Arial" w:cs="Arial"/>
          <w:b/>
          <w:sz w:val="36"/>
          <w:szCs w:val="36"/>
        </w:rPr>
        <w:t>rivacy Notice</w:t>
      </w:r>
      <w:r>
        <w:rPr>
          <w:rFonts w:ascii="Arial" w:hAnsi="Arial" w:cs="Arial"/>
          <w:b/>
          <w:sz w:val="36"/>
          <w:szCs w:val="36"/>
        </w:rPr>
        <w:t xml:space="preserve"> – Easy to Read</w:t>
      </w:r>
    </w:p>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1D891689" w14:textId="7A5037E6" w:rsidR="00B846FD" w:rsidRDefault="00BB29AA" w:rsidP="00044905">
      <w:pPr>
        <w:rPr>
          <w:rFonts w:ascii="Arial" w:hAnsi="Arial" w:cs="Arial"/>
          <w:bCs/>
          <w:color w:val="1F4E79" w:themeColor="accent5" w:themeShade="80"/>
          <w:sz w:val="22"/>
          <w:szCs w:val="22"/>
        </w:rPr>
      </w:pPr>
      <w:bookmarkStart w:id="0" w:name="_Annex_A_–"/>
      <w:bookmarkEnd w:id="0"/>
      <w:r>
        <w:rPr>
          <w:rFonts w:ascii="Arial" w:hAnsi="Arial" w:cs="Arial"/>
          <w:bCs/>
          <w:color w:val="1F4E79" w:themeColor="accent5" w:themeShade="80"/>
          <w:sz w:val="22"/>
          <w:szCs w:val="22"/>
        </w:rPr>
        <w:t xml:space="preserve">St Fillans Medical Centre </w:t>
      </w:r>
      <w:r w:rsidR="00152800" w:rsidRPr="00C10F32">
        <w:rPr>
          <w:rFonts w:ascii="Arial" w:hAnsi="Arial" w:cs="Arial"/>
          <w:bCs/>
          <w:color w:val="1F4E79" w:themeColor="accent5" w:themeShade="80"/>
          <w:sz w:val="22"/>
          <w:szCs w:val="22"/>
        </w:rPr>
        <w:t>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4BE7615E">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06F13239"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A new law called the UK General Data Protection Regulation 2016, also known as GDPR, says that we need to provide you with this </w:t>
            </w:r>
            <w:r w:rsidR="00FE3106" w:rsidRPr="00975ECD">
              <w:rPr>
                <w:rFonts w:ascii="Arial" w:hAnsi="Arial" w:cs="Arial"/>
                <w:bCs/>
                <w:color w:val="1F4E79" w:themeColor="accent5" w:themeShade="80"/>
                <w:sz w:val="22"/>
                <w:szCs w:val="22"/>
              </w:rPr>
              <w:t>privacy notice</w:t>
            </w:r>
            <w:r w:rsidRPr="00975ECD">
              <w:rPr>
                <w:rFonts w:ascii="Arial" w:hAnsi="Arial" w:cs="Arial"/>
                <w:bCs/>
                <w:color w:val="1F4E79" w:themeColor="accent5" w:themeShade="80"/>
                <w:sz w:val="22"/>
                <w:szCs w:val="22"/>
              </w:rPr>
              <w:t xml:space="preserve"> and let you know:</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0DA7C331">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8352" cy="1054100"/>
                          </a:xfrm>
                          <a:prstGeom prst="rect">
                            <a:avLst/>
                          </a:prstGeom>
                        </pic:spPr>
                      </pic:pic>
                    </a:graphicData>
                  </a:graphic>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22BF1439" w14:textId="0532B2D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lastRenderedPageBreak/>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FE3106" w:rsidRPr="000B0928">
              <w:rPr>
                <w:rFonts w:ascii="Arial" w:hAnsi="Arial" w:cs="Arial"/>
                <w:bCs/>
                <w:color w:val="1F4E79" w:themeColor="accent5" w:themeShade="80"/>
                <w:sz w:val="22"/>
                <w:szCs w:val="22"/>
              </w:rPr>
              <w:t xml:space="preserve">data protection officer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22D22392">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34D7F0C3" w:rsidR="00D400A6" w:rsidRDefault="00620EC2" w:rsidP="00620EC2">
            <w:pPr>
              <w:rPr>
                <w:rFonts w:ascii="Arial" w:hAnsi="Arial" w:cs="Arial"/>
                <w:bCs/>
                <w:color w:val="1F4E79" w:themeColor="accent5" w:themeShade="80"/>
                <w:sz w:val="22"/>
                <w:szCs w:val="22"/>
              </w:rPr>
            </w:pPr>
            <w:r w:rsidRPr="00620EC2">
              <w:rPr>
                <w:rFonts w:ascii="Arial" w:hAnsi="Arial" w:cs="Arial"/>
                <w:bCs/>
                <w:color w:val="1F4E79" w:themeColor="accent5" w:themeShade="80"/>
                <w:sz w:val="22"/>
                <w:szCs w:val="22"/>
              </w:rPr>
              <w:t>We, at</w:t>
            </w:r>
            <w:r w:rsidR="00BF28A1">
              <w:rPr>
                <w:rFonts w:ascii="Arial" w:hAnsi="Arial" w:cs="Arial"/>
                <w:bCs/>
                <w:color w:val="1F4E79" w:themeColor="accent5" w:themeShade="80"/>
                <w:sz w:val="22"/>
                <w:szCs w:val="22"/>
              </w:rPr>
              <w:t xml:space="preserve"> St Fillans Medical Centre</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are responsible for collecting, storing and handling your information when you </w:t>
            </w:r>
            <w:r w:rsidR="00FE3106">
              <w:rPr>
                <w:rFonts w:ascii="Arial" w:hAnsi="Arial" w:cs="Arial"/>
                <w:bCs/>
                <w:color w:val="1F4E79" w:themeColor="accent5" w:themeShade="80"/>
                <w:sz w:val="22"/>
                <w:szCs w:val="22"/>
              </w:rPr>
              <w:t xml:space="preserve">are </w:t>
            </w:r>
            <w:r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Pr="00620EC2">
              <w:rPr>
                <w:rFonts w:ascii="Arial" w:hAnsi="Arial" w:cs="Arial"/>
                <w:bCs/>
                <w:color w:val="1F4E79" w:themeColor="accent5" w:themeShade="80"/>
                <w:sz w:val="22"/>
                <w:szCs w:val="22"/>
              </w:rPr>
              <w:t>.</w:t>
            </w: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62BA1EA0">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4867" cy="790575"/>
                          </a:xfrm>
                          <a:prstGeom prst="rect">
                            <a:avLst/>
                          </a:prstGeom>
                        </pic:spPr>
                      </pic:pic>
                    </a:graphicData>
                  </a:graphic>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6B3FF2E8" w:rsidR="000A5FDD" w:rsidRPr="006314A9" w:rsidRDefault="000A5FDD" w:rsidP="000A5FDD">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Medicines prescribed for you and any other information to help us look after 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10F0F48D" w14:textId="77777777" w:rsidR="00E43AF2" w:rsidRDefault="00E43AF2" w:rsidP="00126E50">
            <w:pPr>
              <w:rPr>
                <w:rFonts w:ascii="Arial" w:hAnsi="Arial" w:cs="Arial"/>
                <w:b/>
                <w:color w:val="1F4E79" w:themeColor="accent5" w:themeShade="80"/>
                <w:sz w:val="22"/>
                <w:szCs w:val="22"/>
              </w:rPr>
            </w:pPr>
          </w:p>
          <w:p w14:paraId="70FB6527" w14:textId="1A0D7291"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6015B979" w:rsidR="00126E50" w:rsidRPr="00126E50"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 xml:space="preserve">The law says that we must do all we can to keep your information private, safe and secure. </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77777777" w:rsidR="00D400A6"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 xml:space="preserve">We use secure computer systems and we make sure that any written information held about you is under lock and key and kept in a safe place. This includes taking great care with any passwords we use which we change on a </w:t>
            </w:r>
            <w:r w:rsidRPr="00126E50">
              <w:rPr>
                <w:rFonts w:ascii="Arial" w:hAnsi="Arial" w:cs="Arial"/>
                <w:bCs/>
                <w:color w:val="1F4E79" w:themeColor="accent5" w:themeShade="80"/>
                <w:sz w:val="22"/>
                <w:szCs w:val="22"/>
              </w:rPr>
              <w:lastRenderedPageBreak/>
              <w:t>regular basis. We also train our staff to respect your privacy and deal with your information in a manner that makes sure it is always kept and dealt with in a safe way.</w:t>
            </w: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4384" behindDoc="0" locked="0" layoutInCell="1" allowOverlap="1" wp14:anchorId="44EDA55B" wp14:editId="76809AE9">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9F50A9" w:rsidR="00B25498" w:rsidRPr="00B25498"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only usually use your information to help us care for you. That means we might need to share your information with other people who are concerned and involved with looking after your health.</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7777777" w:rsidR="00D400A6"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C5744DC">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3235" cy="762000"/>
                          </a:xfrm>
                          <a:prstGeom prst="rect">
                            <a:avLst/>
                          </a:prstGeom>
                        </pic:spPr>
                      </pic:pic>
                    </a:graphicData>
                  </a:graphic>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0E234B91" w14:textId="3EC3D2CF" w:rsidR="000B2E5E" w:rsidRPr="000B2E5E" w:rsidRDefault="000B2E5E" w:rsidP="000B2E5E">
            <w:pPr>
              <w:rPr>
                <w:rFonts w:ascii="Arial" w:hAnsi="Arial" w:cs="Arial"/>
                <w:b/>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7B16B192" w14:textId="77777777" w:rsidR="000B2E5E" w:rsidRPr="000B2E5E" w:rsidRDefault="000B2E5E" w:rsidP="000B2E5E">
            <w:pPr>
              <w:rPr>
                <w:rFonts w:ascii="Arial" w:hAnsi="Arial" w:cs="Arial"/>
                <w:bCs/>
                <w:color w:val="1F4E79" w:themeColor="accent5" w:themeShade="80"/>
                <w:sz w:val="22"/>
                <w:szCs w:val="22"/>
              </w:rPr>
            </w:pPr>
          </w:p>
          <w:p w14:paraId="30A71B36"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Usually only doctors, nurses and other people who work with us are allowed to see your information.</w:t>
            </w:r>
          </w:p>
          <w:p w14:paraId="15CBB31F" w14:textId="77777777" w:rsidR="000B2E5E" w:rsidRPr="000B2E5E" w:rsidRDefault="000B2E5E" w:rsidP="000B2E5E">
            <w:pPr>
              <w:rPr>
                <w:rFonts w:ascii="Arial" w:hAnsi="Arial" w:cs="Arial"/>
                <w:bCs/>
                <w:color w:val="1F4E79" w:themeColor="accent5" w:themeShade="80"/>
                <w:sz w:val="22"/>
                <w:szCs w:val="22"/>
              </w:rPr>
            </w:pPr>
          </w:p>
          <w:p w14:paraId="42A37132"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though, if you need to go to the hospital or be seen by a special doctor, we will share your information with them but this is only so that we can take care of you.</w:t>
            </w:r>
          </w:p>
          <w:p w14:paraId="133A6934" w14:textId="77777777" w:rsidR="000B2E5E" w:rsidRPr="000B2E5E" w:rsidRDefault="000B2E5E" w:rsidP="000B2E5E">
            <w:pPr>
              <w:rPr>
                <w:rFonts w:ascii="Arial" w:hAnsi="Arial" w:cs="Arial"/>
                <w:bCs/>
                <w:color w:val="1F4E79" w:themeColor="accent5" w:themeShade="80"/>
                <w:sz w:val="22"/>
                <w:szCs w:val="22"/>
              </w:rPr>
            </w:pPr>
          </w:p>
          <w:p w14:paraId="42E2A1CB" w14:textId="4AA4D5B1" w:rsidR="000B2E5E" w:rsidRPr="000B2E5E" w:rsidRDefault="000B2E5E" w:rsidP="00CD07B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we might be asked to take part in medical research that might help you in the future. We will always ask you or your parent(s) or adult with parental responsibility if we can share your information if this happens.</w:t>
            </w:r>
          </w:p>
          <w:p w14:paraId="0B65C18A" w14:textId="77777777" w:rsidR="000B2E5E" w:rsidRPr="000B2E5E" w:rsidRDefault="000B2E5E" w:rsidP="000B2E5E">
            <w:pPr>
              <w:rPr>
                <w:rFonts w:ascii="Arial" w:hAnsi="Arial" w:cs="Arial"/>
                <w:bCs/>
                <w:color w:val="1F4E79" w:themeColor="accent5" w:themeShade="80"/>
                <w:sz w:val="22"/>
                <w:szCs w:val="22"/>
              </w:rPr>
            </w:pPr>
          </w:p>
          <w:p w14:paraId="7BB9828E" w14:textId="77777777" w:rsidR="000B2E5E" w:rsidRDefault="000B2E5E" w:rsidP="000B2E5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Possibly the police, social services, the courts and other organisations and people who may have a legal right to see your information.</w:t>
            </w:r>
          </w:p>
          <w:p w14:paraId="65D2A885" w14:textId="01B79AC7" w:rsidR="004B5305" w:rsidRPr="004B5305" w:rsidRDefault="004B5305" w:rsidP="004B5305">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502AD75F">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EECF984" w14:textId="77777777" w:rsidR="00A35EA0" w:rsidRDefault="00A35EA0" w:rsidP="00A35EA0">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42D16A4" w14:textId="77777777" w:rsidR="00A35EA0" w:rsidRDefault="00A35EA0" w:rsidP="00A35EA0">
            <w:pPr>
              <w:pStyle w:val="ListParagraph"/>
              <w:rPr>
                <w:rFonts w:ascii="Arial" w:hAnsi="Arial" w:cs="Arial"/>
                <w:bCs/>
                <w:color w:val="1F4E79" w:themeColor="accent5" w:themeShade="80"/>
                <w:sz w:val="22"/>
                <w:szCs w:val="22"/>
              </w:rPr>
            </w:pPr>
          </w:p>
          <w:p w14:paraId="60CA7BAD" w14:textId="77777777" w:rsidR="00A35EA0" w:rsidRDefault="00A35EA0" w:rsidP="00A35EA0">
            <w:pPr>
              <w:rPr>
                <w:rFonts w:ascii="Arial" w:hAnsi="Arial" w:cs="Arial"/>
                <w:bCs/>
                <w:color w:val="1F4E79" w:themeColor="accent5" w:themeShade="80"/>
                <w:sz w:val="22"/>
                <w:szCs w:val="22"/>
              </w:rPr>
            </w:pPr>
            <w:r>
              <w:rPr>
                <w:rFonts w:ascii="Arial" w:hAnsi="Arial" w:cs="Arial"/>
                <w:bCs/>
                <w:color w:val="1F4E79" w:themeColor="accent5" w:themeShade="80"/>
                <w:sz w:val="22"/>
                <w:szCs w:val="22"/>
              </w:rPr>
              <w:t>To ask to see your information you will need to complete a Subject Access Request (SAR). There are some rules on this so, if you are under 16, your parents or adults with parental responsibility can do this on your behalf. But if you are over 12, you may be classed as being competent and you may be able to do this yourself. We will give this to you free of charge.</w:t>
            </w:r>
          </w:p>
          <w:p w14:paraId="52F77D7A" w14:textId="77777777" w:rsidR="00A35EA0" w:rsidRDefault="00A35EA0" w:rsidP="00A35EA0">
            <w:pPr>
              <w:rPr>
                <w:rFonts w:ascii="Arial" w:hAnsi="Arial" w:cs="Arial"/>
                <w:bCs/>
                <w:color w:val="1F4E79" w:themeColor="accent5" w:themeShade="80"/>
                <w:sz w:val="22"/>
                <w:szCs w:val="22"/>
              </w:rPr>
            </w:pPr>
          </w:p>
          <w:p w14:paraId="7B95A528" w14:textId="77777777" w:rsidR="00A35EA0" w:rsidRDefault="00A35EA0" w:rsidP="00A35EA0">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14:paraId="36EDE8B1" w14:textId="77777777" w:rsidR="00A35EA0" w:rsidRDefault="00A35EA0" w:rsidP="00A35EA0">
            <w:pPr>
              <w:rPr>
                <w:rFonts w:ascii="Arial" w:hAnsi="Arial" w:cs="Arial"/>
                <w:bCs/>
                <w:color w:val="1F4E79" w:themeColor="accent5" w:themeShade="80"/>
                <w:sz w:val="22"/>
                <w:szCs w:val="22"/>
              </w:rPr>
            </w:pPr>
          </w:p>
          <w:p w14:paraId="7DF6F3EA" w14:textId="6C3FC671" w:rsidR="00EC1809" w:rsidRPr="00040A6A" w:rsidRDefault="00A35EA0" w:rsidP="00537A18">
            <w:pPr>
              <w:rPr>
                <w:rFonts w:ascii="Arial" w:hAnsi="Arial" w:cs="Arial"/>
                <w:bCs/>
                <w:color w:val="1F4E79" w:themeColor="accent5" w:themeShade="80"/>
                <w:sz w:val="22"/>
                <w:szCs w:val="22"/>
              </w:rPr>
            </w:pPr>
            <w:r>
              <w:rPr>
                <w:rFonts w:ascii="Arial" w:hAnsi="Arial" w:cs="Arial"/>
                <w:bCs/>
                <w:color w:val="1F4E79" w:themeColor="accent5" w:themeShade="80"/>
                <w:sz w:val="22"/>
                <w:szCs w:val="22"/>
              </w:rPr>
              <w:t>However, you have a right to ask us not to share your information. Should you would like to talk to us about not sharing your information, even if this means you do not want us to share your information with your parent(s) or an adult with parental responsibility, please let us know. We will be happy to help.</w:t>
            </w:r>
          </w:p>
        </w:tc>
      </w:tr>
      <w:tr w:rsidR="00B846FD" w14:paraId="703418A4" w14:textId="77777777" w:rsidTr="003835B3">
        <w:tc>
          <w:tcPr>
            <w:tcW w:w="2977" w:type="dxa"/>
          </w:tcPr>
          <w:p w14:paraId="4920EEBF" w14:textId="3EF7EE85" w:rsidR="00F24527" w:rsidRDefault="00F24527" w:rsidP="00044905">
            <w:pPr>
              <w:rPr>
                <w:rFonts w:ascii="Arial" w:hAnsi="Arial" w:cs="Arial"/>
                <w:bCs/>
                <w:color w:val="1F4E79" w:themeColor="accent5" w:themeShade="80"/>
                <w:sz w:val="22"/>
                <w:szCs w:val="22"/>
              </w:rPr>
            </w:pPr>
          </w:p>
        </w:tc>
        <w:tc>
          <w:tcPr>
            <w:tcW w:w="12049" w:type="dxa"/>
          </w:tcPr>
          <w:p w14:paraId="0F740017" w14:textId="787C2B02" w:rsidR="00F24527" w:rsidRPr="00046B0C" w:rsidRDefault="00F24527" w:rsidP="0056450E">
            <w:pPr>
              <w:rPr>
                <w:rFonts w:ascii="Arial" w:hAnsi="Arial" w:cs="Arial"/>
                <w:b/>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69504" behindDoc="0" locked="0" layoutInCell="1" allowOverlap="1" wp14:anchorId="1BD885FD" wp14:editId="1E8E094A">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53235" cy="1753235"/>
                          </a:xfrm>
                          <a:prstGeom prst="rect">
                            <a:avLst/>
                          </a:prstGeom>
                        </pic:spPr>
                      </pic:pic>
                    </a:graphicData>
                  </a:graphic>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2816842F"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at</w:t>
            </w:r>
            <w:r w:rsidR="006314A9">
              <w:rPr>
                <w:rFonts w:ascii="Arial" w:hAnsi="Arial" w:cs="Arial"/>
                <w:bCs/>
                <w:color w:val="1F4E79" w:themeColor="accent5" w:themeShade="80"/>
                <w:sz w:val="22"/>
                <w:szCs w:val="22"/>
              </w:rPr>
              <w:t xml:space="preserve"> </w:t>
            </w:r>
            <w:r w:rsidR="0053732D" w:rsidRPr="0053732D">
              <w:rPr>
                <w:rFonts w:ascii="Arial" w:hAnsi="Arial" w:cs="Arial"/>
                <w:bCs/>
                <w:color w:val="1F4E79" w:themeColor="accent5" w:themeShade="80"/>
                <w:sz w:val="22"/>
                <w:szCs w:val="22"/>
              </w:rPr>
              <w:t>lscicb-gp.stfillans@nhs.net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71BA006D"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Write to the data protection officer at</w:t>
            </w:r>
            <w:r w:rsidR="007527FE">
              <w:rPr>
                <w:rFonts w:ascii="Arial" w:hAnsi="Arial" w:cs="Arial"/>
                <w:bCs/>
                <w:color w:val="1F4E79" w:themeColor="accent5" w:themeShade="80"/>
                <w:sz w:val="22"/>
                <w:szCs w:val="22"/>
              </w:rPr>
              <w:t xml:space="preserve"> St Fillans Medical Centre, 2 Liverpool Road, Penwortham, Preston, PR1 0AD</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14DB4AB6"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w:t>
            </w:r>
            <w:r w:rsidR="00537A18">
              <w:rPr>
                <w:rFonts w:ascii="Arial" w:hAnsi="Arial" w:cs="Arial"/>
                <w:bCs/>
                <w:color w:val="1F4E79" w:themeColor="accent5" w:themeShade="80"/>
                <w:sz w:val="22"/>
                <w:szCs w:val="22"/>
              </w:rPr>
              <w:t>P</w:t>
            </w:r>
            <w:r>
              <w:rPr>
                <w:rFonts w:ascii="Arial" w:hAnsi="Arial" w:cs="Arial"/>
                <w:bCs/>
                <w:color w:val="1F4E79" w:themeColor="accent5" w:themeShade="80"/>
                <w:sz w:val="22"/>
                <w:szCs w:val="22"/>
              </w:rPr>
              <w:t xml:space="preserve">ractice </w:t>
            </w:r>
            <w:r w:rsidR="00537A18">
              <w:rPr>
                <w:rFonts w:ascii="Arial" w:hAnsi="Arial" w:cs="Arial"/>
                <w:bCs/>
                <w:color w:val="1F4E79" w:themeColor="accent5" w:themeShade="80"/>
                <w:sz w:val="22"/>
                <w:szCs w:val="22"/>
              </w:rPr>
              <w:t>M</w:t>
            </w:r>
            <w:r>
              <w:rPr>
                <w:rFonts w:ascii="Arial" w:hAnsi="Arial" w:cs="Arial"/>
                <w:bCs/>
                <w:color w:val="1F4E79" w:themeColor="accent5" w:themeShade="80"/>
                <w:sz w:val="22"/>
                <w:szCs w:val="22"/>
              </w:rPr>
              <w:t>anager</w:t>
            </w:r>
            <w:r w:rsidR="00537A18">
              <w:rPr>
                <w:rFonts w:ascii="Arial" w:hAnsi="Arial" w:cs="Arial"/>
                <w:bCs/>
                <w:color w:val="1F4E79" w:themeColor="accent5" w:themeShade="80"/>
                <w:sz w:val="22"/>
                <w:szCs w:val="22"/>
              </w:rPr>
              <w:t>,</w:t>
            </w:r>
            <w:r w:rsidR="007527FE">
              <w:rPr>
                <w:rFonts w:ascii="Arial" w:hAnsi="Arial" w:cs="Arial"/>
                <w:bCs/>
                <w:color w:val="1F4E79" w:themeColor="accent5" w:themeShade="80"/>
                <w:sz w:val="22"/>
                <w:szCs w:val="22"/>
              </w:rPr>
              <w:t xml:space="preserve"> Karen Manciocchi</w:t>
            </w:r>
            <w:r>
              <w:rPr>
                <w:rFonts w:ascii="Arial" w:hAnsi="Arial" w:cs="Arial"/>
                <w:bCs/>
                <w:color w:val="1F4E79" w:themeColor="accent5" w:themeShade="80"/>
                <w:sz w:val="22"/>
                <w:szCs w:val="22"/>
              </w:rPr>
              <w:t xml:space="preserve"> or the</w:t>
            </w:r>
            <w:r w:rsidR="007527FE">
              <w:rPr>
                <w:rFonts w:ascii="Arial" w:hAnsi="Arial" w:cs="Arial"/>
                <w:bCs/>
                <w:color w:val="1F4E79" w:themeColor="accent5" w:themeShade="80"/>
                <w:sz w:val="22"/>
                <w:szCs w:val="22"/>
              </w:rPr>
              <w:t xml:space="preserve"> </w:t>
            </w:r>
            <w:r w:rsidR="00537A18">
              <w:rPr>
                <w:rFonts w:ascii="Arial" w:hAnsi="Arial" w:cs="Arial"/>
                <w:bCs/>
                <w:color w:val="1F4E79" w:themeColor="accent5" w:themeShade="80"/>
                <w:sz w:val="22"/>
                <w:szCs w:val="22"/>
              </w:rPr>
              <w:t>Managing Partner,</w:t>
            </w:r>
            <w:r w:rsidR="007527FE">
              <w:rPr>
                <w:rFonts w:ascii="Arial" w:hAnsi="Arial" w:cs="Arial"/>
                <w:bCs/>
                <w:color w:val="1F4E79" w:themeColor="accent5" w:themeShade="80"/>
                <w:sz w:val="22"/>
                <w:szCs w:val="22"/>
              </w:rPr>
              <w:t xml:space="preserve"> Laura Scarborough.</w:t>
            </w:r>
          </w:p>
          <w:p w14:paraId="6189129C" w14:textId="77777777" w:rsidR="009C212C" w:rsidRPr="009C212C" w:rsidRDefault="009C212C" w:rsidP="009C212C">
            <w:pPr>
              <w:pStyle w:val="ListParagraph"/>
              <w:rPr>
                <w:rFonts w:ascii="Arial" w:hAnsi="Arial" w:cs="Arial"/>
                <w:bCs/>
                <w:color w:val="1F4E79" w:themeColor="accent5" w:themeShade="80"/>
                <w:sz w:val="22"/>
                <w:szCs w:val="22"/>
              </w:rPr>
            </w:pPr>
          </w:p>
          <w:p w14:paraId="7FBC643C" w14:textId="7B1EAA1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The </w:t>
            </w:r>
            <w:r w:rsidR="009C212C" w:rsidRPr="00485673">
              <w:rPr>
                <w:rFonts w:ascii="Arial" w:hAnsi="Arial" w:cs="Arial"/>
                <w:bCs/>
                <w:color w:val="1F4E79" w:themeColor="accent5" w:themeShade="80"/>
                <w:sz w:val="22"/>
                <w:szCs w:val="22"/>
              </w:rPr>
              <w:t xml:space="preserve">data protection officer </w:t>
            </w:r>
            <w:r w:rsidRPr="00485673">
              <w:rPr>
                <w:rFonts w:ascii="Arial" w:hAnsi="Arial" w:cs="Arial"/>
                <w:bCs/>
                <w:color w:val="1F4E79" w:themeColor="accent5" w:themeShade="80"/>
                <w:sz w:val="22"/>
                <w:szCs w:val="22"/>
              </w:rPr>
              <w:t xml:space="preserve">(DPO) for </w:t>
            </w:r>
            <w:r w:rsidR="007527FE">
              <w:rPr>
                <w:rFonts w:ascii="Arial" w:hAnsi="Arial" w:cs="Arial"/>
                <w:bCs/>
                <w:color w:val="1F4E79" w:themeColor="accent5" w:themeShade="80"/>
                <w:sz w:val="22"/>
                <w:szCs w:val="22"/>
              </w:rPr>
              <w:t>the practice is Laura Scarbrorough.</w:t>
            </w:r>
            <w:r w:rsidRPr="00485673">
              <w:rPr>
                <w:rFonts w:ascii="Arial" w:hAnsi="Arial" w:cs="Arial"/>
                <w:bCs/>
                <w:color w:val="1F4E79" w:themeColor="accent5" w:themeShade="80"/>
                <w:sz w:val="22"/>
                <w:szCs w:val="22"/>
              </w:rPr>
              <w:t xml:space="preserve"> </w:t>
            </w: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0528" behindDoc="0" locked="0" layoutInCell="1" allowOverlap="1" wp14:anchorId="0F571245" wp14:editId="265BED03">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3235" cy="1169035"/>
                          </a:xfrm>
                          <a:prstGeom prst="rect">
                            <a:avLst/>
                          </a:prstGeom>
                        </pic:spPr>
                      </pic:pic>
                    </a:graphicData>
                  </a:graphic>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07132E"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SERIOUS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27A27AB8" w14:textId="045F15BD" w:rsidR="002F7B68" w:rsidRDefault="002F7B68" w:rsidP="002F7B68">
            <w:pPr>
              <w:rPr>
                <w:rFonts w:ascii="Arial" w:hAnsi="Arial" w:cs="Arial"/>
                <w:bCs/>
                <w:color w:val="1F4E79" w:themeColor="accent5" w:themeShade="80"/>
                <w:sz w:val="22"/>
                <w:szCs w:val="22"/>
              </w:rPr>
            </w:pPr>
            <w:r>
              <w:rPr>
                <w:rFonts w:ascii="Arial" w:hAnsi="Arial" w:cs="Arial"/>
                <w:bCs/>
                <w:color w:val="1F4E79" w:themeColor="accent5" w:themeShade="80"/>
                <w:sz w:val="22"/>
                <w:szCs w:val="22"/>
              </w:rPr>
              <w:t>If you are unhappy with any element of our data processing methods, contact the Practice Manager</w:t>
            </w:r>
            <w:r>
              <w:rPr>
                <w:rFonts w:ascii="Arial" w:hAnsi="Arial" w:cs="Arial"/>
                <w:bCs/>
                <w:color w:val="1F4E79" w:themeColor="accent5" w:themeShade="80"/>
                <w:sz w:val="22"/>
                <w:szCs w:val="22"/>
              </w:rPr>
              <w:t>, Karen Manciocchi</w:t>
            </w:r>
            <w:r>
              <w:rPr>
                <w:rFonts w:ascii="Arial" w:hAnsi="Arial" w:cs="Arial"/>
                <w:bCs/>
                <w:color w:val="1F4E79" w:themeColor="accent5" w:themeShade="80"/>
                <w:sz w:val="22"/>
                <w:szCs w:val="22"/>
              </w:rPr>
              <w:t xml:space="preserve"> the first instance. If you feel that we have not addressed your concern appropriately, you have the right to lodge a complaint with the Information Commissioner’s Office (ICO). </w:t>
            </w:r>
          </w:p>
          <w:p w14:paraId="1F4A9FBD" w14:textId="77777777" w:rsidR="002F7B68" w:rsidRDefault="002F7B68" w:rsidP="002F7B68">
            <w:pPr>
              <w:rPr>
                <w:rFonts w:ascii="Arial" w:hAnsi="Arial" w:cs="Arial"/>
                <w:bCs/>
                <w:color w:val="1F4E79" w:themeColor="accent5" w:themeShade="80"/>
                <w:sz w:val="22"/>
                <w:szCs w:val="22"/>
              </w:rPr>
            </w:pPr>
          </w:p>
          <w:p w14:paraId="0CDEE6A9" w14:textId="77777777" w:rsidR="002F7B68" w:rsidRDefault="002F7B68" w:rsidP="002F7B68">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The ICO can be contacted on </w:t>
            </w:r>
            <w:hyperlink r:id="rId21" w:history="1">
              <w:r>
                <w:rPr>
                  <w:rStyle w:val="Hyperlink"/>
                  <w:rFonts w:ascii="Arial" w:hAnsi="Arial" w:cs="Arial"/>
                  <w:bCs/>
                  <w:sz w:val="22"/>
                  <w:szCs w:val="22"/>
                </w:rPr>
                <w:t>https://ico.org.uk</w:t>
              </w:r>
            </w:hyperlink>
            <w:r>
              <w:rPr>
                <w:rFonts w:ascii="Arial" w:hAnsi="Arial" w:cs="Arial"/>
                <w:bCs/>
                <w:color w:val="1F4E79" w:themeColor="accent5" w:themeShade="80"/>
                <w:sz w:val="22"/>
                <w:szCs w:val="22"/>
              </w:rPr>
              <w:t xml:space="preserve"> and selecting “Raising a concern” or telephone: 0303 123 1113.</w:t>
            </w:r>
          </w:p>
          <w:p w14:paraId="5E43A26E" w14:textId="77777777" w:rsidR="002F7B68" w:rsidRDefault="002F7B68" w:rsidP="002F7B68">
            <w:pPr>
              <w:rPr>
                <w:rFonts w:ascii="Arial" w:hAnsi="Arial" w:cs="Arial"/>
                <w:bCs/>
                <w:color w:val="1F4E79" w:themeColor="accent5" w:themeShade="80"/>
                <w:sz w:val="22"/>
                <w:szCs w:val="22"/>
              </w:rPr>
            </w:pPr>
          </w:p>
          <w:p w14:paraId="63BB4946" w14:textId="77777777" w:rsidR="002F7B68" w:rsidRDefault="002F7B68" w:rsidP="002F7B68">
            <w:pPr>
              <w:rPr>
                <w:rFonts w:ascii="Arial" w:hAnsi="Arial" w:cs="Arial"/>
                <w:bCs/>
                <w:color w:val="1F4E79" w:themeColor="accent5" w:themeShade="80"/>
                <w:sz w:val="22"/>
                <w:szCs w:val="22"/>
              </w:rPr>
            </w:pPr>
            <w:r>
              <w:rPr>
                <w:rFonts w:ascii="Arial" w:hAnsi="Arial" w:cs="Arial"/>
                <w:bCs/>
                <w:color w:val="1F4E79" w:themeColor="accent5" w:themeShade="80"/>
                <w:sz w:val="22"/>
                <w:szCs w:val="22"/>
              </w:rPr>
              <w:t>The ICO is the regulator for data protection and offers independent advice and guidance on the law and personal data including your rights and how to access your personal information.</w:t>
            </w:r>
          </w:p>
          <w:p w14:paraId="2F738819" w14:textId="6561A088" w:rsidR="004B5305" w:rsidRPr="00A003DD" w:rsidRDefault="004B5305" w:rsidP="00302FE2">
            <w:pPr>
              <w:rPr>
                <w:rFonts w:ascii="Arial" w:hAnsi="Arial" w:cs="Arial"/>
                <w:bCs/>
                <w:color w:val="1F4E79" w:themeColor="accent5" w:themeShade="80"/>
                <w:sz w:val="22"/>
                <w:szCs w:val="22"/>
              </w:rPr>
            </w:pPr>
          </w:p>
        </w:tc>
      </w:tr>
      <w:tr w:rsidR="00B846FD" w14:paraId="3EF86053" w14:textId="77777777" w:rsidTr="003835B3">
        <w:tc>
          <w:tcPr>
            <w:tcW w:w="2977" w:type="dxa"/>
          </w:tcPr>
          <w:p w14:paraId="79450637" w14:textId="1B477BC4"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71552" behindDoc="0" locked="0" layoutInCell="1" allowOverlap="1" wp14:anchorId="2063CB59" wp14:editId="031250FD">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23501" cy="800100"/>
                          </a:xfrm>
                          <a:prstGeom prst="rect">
                            <a:avLst/>
                          </a:prstGeom>
                        </pic:spPr>
                      </pic:pic>
                    </a:graphicData>
                  </a:graphic>
                </wp:anchor>
              </w:drawing>
            </w:r>
          </w:p>
        </w:tc>
        <w:tc>
          <w:tcPr>
            <w:tcW w:w="12049" w:type="dxa"/>
          </w:tcPr>
          <w:p w14:paraId="34E0EAC0" w14:textId="77777777" w:rsidR="004B5305" w:rsidRDefault="004B5305" w:rsidP="00293F9A">
            <w:pPr>
              <w:rPr>
                <w:rFonts w:ascii="Arial" w:hAnsi="Arial" w:cs="Arial"/>
                <w:b/>
                <w:color w:val="1F4E79" w:themeColor="accent5" w:themeShade="80"/>
                <w:sz w:val="22"/>
                <w:szCs w:val="22"/>
              </w:rPr>
            </w:pPr>
          </w:p>
          <w:p w14:paraId="73727CBB" w14:textId="2FA054C6" w:rsidR="00293F9A" w:rsidRPr="00293F9A" w:rsidRDefault="00293F9A" w:rsidP="00293F9A">
            <w:pPr>
              <w:rPr>
                <w:rFonts w:ascii="Arial" w:hAnsi="Arial" w:cs="Arial"/>
                <w:b/>
                <w:color w:val="1F4E79" w:themeColor="accent5" w:themeShade="80"/>
                <w:sz w:val="22"/>
                <w:szCs w:val="22"/>
              </w:rPr>
            </w:pPr>
            <w:r w:rsidRPr="00293F9A">
              <w:rPr>
                <w:rFonts w:ascii="Arial" w:hAnsi="Arial" w:cs="Arial"/>
                <w:b/>
                <w:color w:val="1F4E79" w:themeColor="accent5" w:themeShade="80"/>
                <w:sz w:val="22"/>
                <w:szCs w:val="22"/>
              </w:rPr>
              <w:t>UPDATES TO THIS PRIVACY NOTICE</w:t>
            </w:r>
          </w:p>
          <w:p w14:paraId="0A27FBF6" w14:textId="77777777" w:rsidR="00293F9A" w:rsidRPr="00293F9A" w:rsidRDefault="00293F9A" w:rsidP="00293F9A">
            <w:pPr>
              <w:rPr>
                <w:rFonts w:ascii="Arial" w:hAnsi="Arial" w:cs="Arial"/>
                <w:bCs/>
                <w:color w:val="1F4E79" w:themeColor="accent5" w:themeShade="80"/>
                <w:sz w:val="22"/>
                <w:szCs w:val="22"/>
              </w:rPr>
            </w:pPr>
          </w:p>
          <w:p w14:paraId="3AF9C0BE" w14:textId="22712A7E"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The law says we must keep all information we provide in 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up to date. </w:t>
            </w:r>
          </w:p>
          <w:p w14:paraId="1A641197" w14:textId="77777777" w:rsidR="00293F9A" w:rsidRPr="00293F9A" w:rsidRDefault="00293F9A" w:rsidP="00293F9A">
            <w:pPr>
              <w:rPr>
                <w:rFonts w:ascii="Arial" w:hAnsi="Arial" w:cs="Arial"/>
                <w:bCs/>
                <w:color w:val="1F4E79" w:themeColor="accent5" w:themeShade="80"/>
                <w:sz w:val="22"/>
                <w:szCs w:val="22"/>
              </w:rPr>
            </w:pPr>
          </w:p>
          <w:p w14:paraId="0C039C29" w14:textId="2938078D"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was last updated on</w:t>
            </w:r>
            <w:r w:rsidR="00FC71F0">
              <w:rPr>
                <w:rFonts w:ascii="Arial" w:hAnsi="Arial" w:cs="Arial"/>
                <w:bCs/>
                <w:color w:val="1F4E79" w:themeColor="accent5" w:themeShade="80"/>
                <w:sz w:val="22"/>
                <w:szCs w:val="22"/>
              </w:rPr>
              <w:t xml:space="preserve"> </w:t>
            </w:r>
            <w:r w:rsidR="00AC7E01">
              <w:rPr>
                <w:rFonts w:ascii="Arial" w:hAnsi="Arial" w:cs="Arial"/>
                <w:bCs/>
                <w:color w:val="1F4E79" w:themeColor="accent5" w:themeShade="80"/>
                <w:sz w:val="22"/>
                <w:szCs w:val="22"/>
              </w:rPr>
              <w:t>10</w:t>
            </w:r>
            <w:r w:rsidR="00AC7E01" w:rsidRPr="00AC7E01">
              <w:rPr>
                <w:rFonts w:ascii="Arial" w:hAnsi="Arial" w:cs="Arial"/>
                <w:bCs/>
                <w:color w:val="1F4E79" w:themeColor="accent5" w:themeShade="80"/>
                <w:sz w:val="22"/>
                <w:szCs w:val="22"/>
                <w:vertAlign w:val="superscript"/>
              </w:rPr>
              <w:t>th</w:t>
            </w:r>
            <w:r w:rsidR="00AC7E01">
              <w:rPr>
                <w:rFonts w:ascii="Arial" w:hAnsi="Arial" w:cs="Arial"/>
                <w:bCs/>
                <w:color w:val="1F4E79" w:themeColor="accent5" w:themeShade="80"/>
                <w:sz w:val="22"/>
                <w:szCs w:val="22"/>
              </w:rPr>
              <w:t xml:space="preserve"> June 2024</w:t>
            </w:r>
            <w:r w:rsidRPr="00293F9A">
              <w:rPr>
                <w:rFonts w:ascii="Arial" w:hAnsi="Arial" w:cs="Arial"/>
                <w:bCs/>
                <w:color w:val="1F4E79" w:themeColor="accent5" w:themeShade="80"/>
                <w:sz w:val="22"/>
                <w:szCs w:val="22"/>
              </w:rPr>
              <w:t xml:space="preserve"> and will be reviewed </w:t>
            </w:r>
            <w:r w:rsidR="00573A1B">
              <w:rPr>
                <w:rFonts w:ascii="Arial" w:hAnsi="Arial" w:cs="Arial"/>
                <w:bCs/>
                <w:color w:val="1F4E79" w:themeColor="accent5" w:themeShade="80"/>
                <w:sz w:val="22"/>
                <w:szCs w:val="22"/>
              </w:rPr>
              <w:t>in June 202</w:t>
            </w:r>
            <w:r w:rsidR="00AC7E01">
              <w:rPr>
                <w:rFonts w:ascii="Arial" w:hAnsi="Arial" w:cs="Arial"/>
                <w:bCs/>
                <w:color w:val="1F4E79" w:themeColor="accent5" w:themeShade="80"/>
                <w:sz w:val="22"/>
                <w:szCs w:val="22"/>
              </w:rPr>
              <w:t>5</w:t>
            </w:r>
            <w:r w:rsidR="00573A1B">
              <w:rPr>
                <w:rFonts w:ascii="Arial" w:hAnsi="Arial" w:cs="Arial"/>
                <w:bCs/>
                <w:color w:val="1F4E79" w:themeColor="accent5" w:themeShade="80"/>
                <w:sz w:val="22"/>
                <w:szCs w:val="22"/>
              </w:rPr>
              <w:t>.</w:t>
            </w:r>
          </w:p>
          <w:p w14:paraId="680C67D6" w14:textId="77777777" w:rsidR="00EC1809" w:rsidRDefault="00EC1809" w:rsidP="00044905">
            <w:pPr>
              <w:rPr>
                <w:rFonts w:ascii="Arial" w:hAnsi="Arial" w:cs="Arial"/>
                <w:bCs/>
                <w:color w:val="1F4E79" w:themeColor="accent5" w:themeShade="80"/>
                <w:sz w:val="22"/>
                <w:szCs w:val="22"/>
              </w:rPr>
            </w:pPr>
          </w:p>
        </w:tc>
      </w:tr>
    </w:tbl>
    <w:p w14:paraId="245591E3" w14:textId="77777777" w:rsidR="00D400A6" w:rsidRPr="00C10F32" w:rsidRDefault="00D400A6" w:rsidP="00044905">
      <w:pPr>
        <w:rPr>
          <w:rFonts w:ascii="Arial" w:hAnsi="Arial" w:cs="Arial"/>
          <w:bCs/>
          <w:color w:val="1F4E79" w:themeColor="accent5" w:themeShade="80"/>
          <w:sz w:val="22"/>
          <w:szCs w:val="22"/>
        </w:rPr>
      </w:pPr>
    </w:p>
    <w:p w14:paraId="7D322A57" w14:textId="088F3662" w:rsidR="00105C0A" w:rsidRPr="001B7A00" w:rsidRDefault="00105C0A" w:rsidP="00105C0A">
      <w:pPr>
        <w:rPr>
          <w:rFonts w:ascii="Arial" w:hAnsi="Arial" w:cs="Arial"/>
          <w:bCs/>
          <w:color w:val="1F4E79" w:themeColor="accent5" w:themeShade="80"/>
        </w:rPr>
      </w:pPr>
    </w:p>
    <w:p w14:paraId="00979267" w14:textId="7A2F2471" w:rsidR="00755A26" w:rsidRPr="00EA7576" w:rsidRDefault="00755A26" w:rsidP="00791DD4">
      <w:pPr>
        <w:rPr>
          <w:rFonts w:ascii="Arial" w:hAnsi="Arial" w:cs="Arial"/>
          <w:sz w:val="22"/>
          <w:szCs w:val="22"/>
        </w:rPr>
      </w:pPr>
    </w:p>
    <w:sectPr w:rsidR="00755A26" w:rsidRPr="00EA7576" w:rsidSect="00BB29AA">
      <w:headerReference w:type="default" r:id="rId23"/>
      <w:footerReference w:type="default" r:id="rId24"/>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11A58" w14:textId="77777777" w:rsidR="00E96DFE" w:rsidRDefault="00E96DFE" w:rsidP="00D85E4D">
      <w:r>
        <w:separator/>
      </w:r>
    </w:p>
  </w:endnote>
  <w:endnote w:type="continuationSeparator" w:id="0">
    <w:p w14:paraId="6B1281BB" w14:textId="77777777" w:rsidR="00E96DFE" w:rsidRDefault="00E96DF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4A4E6" w14:textId="77777777" w:rsidR="00E96DFE" w:rsidRDefault="00E96DFE" w:rsidP="00D85E4D">
      <w:r>
        <w:separator/>
      </w:r>
    </w:p>
  </w:footnote>
  <w:footnote w:type="continuationSeparator" w:id="0">
    <w:p w14:paraId="73AE459F" w14:textId="77777777" w:rsidR="00E96DFE" w:rsidRDefault="00E96DFE"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3FD58" w14:textId="71FA21A7" w:rsidR="004448C3" w:rsidRDefault="008472F1" w:rsidP="00675084">
    <w:pPr>
      <w:pStyle w:val="Header"/>
      <w:jc w:val="center"/>
    </w:pPr>
    <w:r>
      <w:rPr>
        <w:noProof/>
      </w:rPr>
      <w:drawing>
        <wp:inline distT="0" distB="0" distL="0" distR="0" wp14:anchorId="1FE390C5" wp14:editId="079B7592">
          <wp:extent cx="2237740" cy="676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7740" cy="6769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4368348">
    <w:abstractNumId w:val="6"/>
  </w:num>
  <w:num w:numId="2" w16cid:durableId="1021248254">
    <w:abstractNumId w:val="17"/>
  </w:num>
  <w:num w:numId="3" w16cid:durableId="1018702538">
    <w:abstractNumId w:val="13"/>
  </w:num>
  <w:num w:numId="4" w16cid:durableId="832179530">
    <w:abstractNumId w:val="19"/>
  </w:num>
  <w:num w:numId="5" w16cid:durableId="357006958">
    <w:abstractNumId w:val="14"/>
  </w:num>
  <w:num w:numId="6" w16cid:durableId="1519541372">
    <w:abstractNumId w:val="3"/>
  </w:num>
  <w:num w:numId="7" w16cid:durableId="802231606">
    <w:abstractNumId w:val="8"/>
  </w:num>
  <w:num w:numId="8" w16cid:durableId="2092654369">
    <w:abstractNumId w:val="11"/>
  </w:num>
  <w:num w:numId="9" w16cid:durableId="809596882">
    <w:abstractNumId w:val="18"/>
  </w:num>
  <w:num w:numId="10" w16cid:durableId="808858882">
    <w:abstractNumId w:val="0"/>
  </w:num>
  <w:num w:numId="11" w16cid:durableId="1706589857">
    <w:abstractNumId w:val="15"/>
  </w:num>
  <w:num w:numId="12" w16cid:durableId="213662080">
    <w:abstractNumId w:val="16"/>
  </w:num>
  <w:num w:numId="13" w16cid:durableId="1608346062">
    <w:abstractNumId w:val="4"/>
  </w:num>
  <w:num w:numId="14" w16cid:durableId="1647903316">
    <w:abstractNumId w:val="5"/>
  </w:num>
  <w:num w:numId="15" w16cid:durableId="1294407200">
    <w:abstractNumId w:val="7"/>
  </w:num>
  <w:num w:numId="16" w16cid:durableId="1083141294">
    <w:abstractNumId w:val="2"/>
  </w:num>
  <w:num w:numId="17" w16cid:durableId="1407069030">
    <w:abstractNumId w:val="21"/>
  </w:num>
  <w:num w:numId="18" w16cid:durableId="1137651710">
    <w:abstractNumId w:val="22"/>
  </w:num>
  <w:num w:numId="19" w16cid:durableId="879975002">
    <w:abstractNumId w:val="12"/>
  </w:num>
  <w:num w:numId="20" w16cid:durableId="1958901974">
    <w:abstractNumId w:val="1"/>
  </w:num>
  <w:num w:numId="21" w16cid:durableId="786243340">
    <w:abstractNumId w:val="9"/>
  </w:num>
  <w:num w:numId="22" w16cid:durableId="1826162104">
    <w:abstractNumId w:val="20"/>
  </w:num>
  <w:num w:numId="23" w16cid:durableId="1241451972">
    <w:abstractNumId w:val="10"/>
  </w:num>
  <w:num w:numId="24" w16cid:durableId="75782853">
    <w:abstractNumId w:val="23"/>
  </w:num>
  <w:num w:numId="25" w16cid:durableId="994409453">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0A6A"/>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444"/>
    <w:rsid w:val="00105818"/>
    <w:rsid w:val="00105C0A"/>
    <w:rsid w:val="00106DC4"/>
    <w:rsid w:val="001126F0"/>
    <w:rsid w:val="00125D19"/>
    <w:rsid w:val="00126E50"/>
    <w:rsid w:val="00136CBA"/>
    <w:rsid w:val="00141288"/>
    <w:rsid w:val="00152800"/>
    <w:rsid w:val="00153374"/>
    <w:rsid w:val="00156746"/>
    <w:rsid w:val="00161121"/>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22365"/>
    <w:rsid w:val="00224816"/>
    <w:rsid w:val="00230EC0"/>
    <w:rsid w:val="00231DAE"/>
    <w:rsid w:val="0023511E"/>
    <w:rsid w:val="00235389"/>
    <w:rsid w:val="00240789"/>
    <w:rsid w:val="00245C51"/>
    <w:rsid w:val="00253A78"/>
    <w:rsid w:val="00275A46"/>
    <w:rsid w:val="002858A4"/>
    <w:rsid w:val="00293F9A"/>
    <w:rsid w:val="002B4D60"/>
    <w:rsid w:val="002B7A87"/>
    <w:rsid w:val="002C3F67"/>
    <w:rsid w:val="002C6527"/>
    <w:rsid w:val="002C7508"/>
    <w:rsid w:val="002D18C1"/>
    <w:rsid w:val="002D606E"/>
    <w:rsid w:val="002D680B"/>
    <w:rsid w:val="002E0807"/>
    <w:rsid w:val="002E7E09"/>
    <w:rsid w:val="002F04CD"/>
    <w:rsid w:val="002F1096"/>
    <w:rsid w:val="002F7B68"/>
    <w:rsid w:val="002F7F00"/>
    <w:rsid w:val="003000ED"/>
    <w:rsid w:val="00302FE2"/>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6B04"/>
    <w:rsid w:val="0046512B"/>
    <w:rsid w:val="004713A7"/>
    <w:rsid w:val="004713AF"/>
    <w:rsid w:val="004763A7"/>
    <w:rsid w:val="00485673"/>
    <w:rsid w:val="00493628"/>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5127"/>
    <w:rsid w:val="00515291"/>
    <w:rsid w:val="00520B19"/>
    <w:rsid w:val="00521523"/>
    <w:rsid w:val="005252D6"/>
    <w:rsid w:val="00533711"/>
    <w:rsid w:val="0053732D"/>
    <w:rsid w:val="00537A18"/>
    <w:rsid w:val="00540C30"/>
    <w:rsid w:val="00540C4A"/>
    <w:rsid w:val="0056450E"/>
    <w:rsid w:val="005669EF"/>
    <w:rsid w:val="00573A1B"/>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1FFA"/>
    <w:rsid w:val="0062365F"/>
    <w:rsid w:val="006304AC"/>
    <w:rsid w:val="006314A9"/>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01E5"/>
    <w:rsid w:val="006A593B"/>
    <w:rsid w:val="006A7D79"/>
    <w:rsid w:val="006B1B8E"/>
    <w:rsid w:val="006B6C93"/>
    <w:rsid w:val="006C289F"/>
    <w:rsid w:val="006C2D92"/>
    <w:rsid w:val="006C725F"/>
    <w:rsid w:val="006D1483"/>
    <w:rsid w:val="006D6038"/>
    <w:rsid w:val="006D7ACD"/>
    <w:rsid w:val="006E5136"/>
    <w:rsid w:val="006F5DD3"/>
    <w:rsid w:val="0070632D"/>
    <w:rsid w:val="0070678E"/>
    <w:rsid w:val="00714528"/>
    <w:rsid w:val="00724D4E"/>
    <w:rsid w:val="00725263"/>
    <w:rsid w:val="00730CC3"/>
    <w:rsid w:val="007329C3"/>
    <w:rsid w:val="007333D1"/>
    <w:rsid w:val="0073438C"/>
    <w:rsid w:val="007461B8"/>
    <w:rsid w:val="00746670"/>
    <w:rsid w:val="007527FE"/>
    <w:rsid w:val="007532F6"/>
    <w:rsid w:val="00755A26"/>
    <w:rsid w:val="00755DCB"/>
    <w:rsid w:val="00761978"/>
    <w:rsid w:val="0076674F"/>
    <w:rsid w:val="007709FD"/>
    <w:rsid w:val="00775A3E"/>
    <w:rsid w:val="00783572"/>
    <w:rsid w:val="007869B6"/>
    <w:rsid w:val="0079049F"/>
    <w:rsid w:val="00791DD4"/>
    <w:rsid w:val="00796159"/>
    <w:rsid w:val="00797306"/>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2F1"/>
    <w:rsid w:val="00847C74"/>
    <w:rsid w:val="0085296B"/>
    <w:rsid w:val="008603AE"/>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35EA0"/>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C7E01"/>
    <w:rsid w:val="00AD432F"/>
    <w:rsid w:val="00AE091B"/>
    <w:rsid w:val="00AF4808"/>
    <w:rsid w:val="00AF5F8C"/>
    <w:rsid w:val="00B11627"/>
    <w:rsid w:val="00B22AD9"/>
    <w:rsid w:val="00B2339A"/>
    <w:rsid w:val="00B25498"/>
    <w:rsid w:val="00B25DB8"/>
    <w:rsid w:val="00B309A1"/>
    <w:rsid w:val="00B33797"/>
    <w:rsid w:val="00B3560A"/>
    <w:rsid w:val="00B429B8"/>
    <w:rsid w:val="00B46437"/>
    <w:rsid w:val="00B62FCD"/>
    <w:rsid w:val="00B719E5"/>
    <w:rsid w:val="00B804FE"/>
    <w:rsid w:val="00B846FD"/>
    <w:rsid w:val="00B87140"/>
    <w:rsid w:val="00BA02C9"/>
    <w:rsid w:val="00BA48C9"/>
    <w:rsid w:val="00BA4C72"/>
    <w:rsid w:val="00BB29AA"/>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28A1"/>
    <w:rsid w:val="00BF5B88"/>
    <w:rsid w:val="00C0016B"/>
    <w:rsid w:val="00C0292A"/>
    <w:rsid w:val="00C033F2"/>
    <w:rsid w:val="00C037B7"/>
    <w:rsid w:val="00C069CC"/>
    <w:rsid w:val="00C06BA0"/>
    <w:rsid w:val="00C10F32"/>
    <w:rsid w:val="00C1148C"/>
    <w:rsid w:val="00C13A85"/>
    <w:rsid w:val="00C146F3"/>
    <w:rsid w:val="00C1542B"/>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5A44"/>
    <w:rsid w:val="00E424A1"/>
    <w:rsid w:val="00E43AF2"/>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7741"/>
    <w:rsid w:val="00EE1AB6"/>
    <w:rsid w:val="00EE6673"/>
    <w:rsid w:val="00EF5331"/>
    <w:rsid w:val="00F0633B"/>
    <w:rsid w:val="00F11CDF"/>
    <w:rsid w:val="00F12366"/>
    <w:rsid w:val="00F12A01"/>
    <w:rsid w:val="00F13304"/>
    <w:rsid w:val="00F209F4"/>
    <w:rsid w:val="00F24527"/>
    <w:rsid w:val="00F3195E"/>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77C"/>
    <w:rsid w:val="00FC261C"/>
    <w:rsid w:val="00FC71F0"/>
    <w:rsid w:val="00FC763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1D0A81"/>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537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423653087">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117606689">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co.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AF5068E0ACF740903FF175AFFDC0E6" ma:contentTypeVersion="19" ma:contentTypeDescription="Create a new document." ma:contentTypeScope="" ma:versionID="97556ad018e93fc0b6863a19ba65b342">
  <xsd:schema xmlns:xsd="http://www.w3.org/2001/XMLSchema" xmlns:xs="http://www.w3.org/2001/XMLSchema" xmlns:p="http://schemas.microsoft.com/office/2006/metadata/properties" xmlns:ns1="http://schemas.microsoft.com/sharepoint/v3" xmlns:ns2="f6246a41-1d3d-4a81-a733-b76e1ad27b16" xmlns:ns3="1b13736e-eeeb-4b8b-b7a6-2f5c543907ec" targetNamespace="http://schemas.microsoft.com/office/2006/metadata/properties" ma:root="true" ma:fieldsID="4a696d769d9e5ac04ee2901d4f19d31e" ns1:_="" ns2:_="" ns3:_="">
    <xsd:import namespace="http://schemas.microsoft.com/sharepoint/v3"/>
    <xsd:import namespace="f6246a41-1d3d-4a81-a733-b76e1ad27b16"/>
    <xsd:import namespace="1b13736e-eeeb-4b8b-b7a6-2f5c543907e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46a41-1d3d-4a81-a733-b76e1ad27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13736e-eeeb-4b8b-b7a6-2f5c543907e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531e071-1e53-45bf-800c-8bc4889347b6}" ma:internalName="TaxCatchAll" ma:showField="CatchAllData" ma:web="1b13736e-eeeb-4b8b-b7a6-2f5c543907ec">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6246a41-1d3d-4a81-a733-b76e1ad27b16">
      <Terms xmlns="http://schemas.microsoft.com/office/infopath/2007/PartnerControls"/>
    </lcf76f155ced4ddcb4097134ff3c332f>
    <TaxCatchAll xmlns="1b13736e-eeeb-4b8b-b7a6-2f5c543907ec" xsi:nil="true"/>
  </documentManagement>
</p:properties>
</file>

<file path=customXml/itemProps1.xml><?xml version="1.0" encoding="utf-8"?>
<ds:datastoreItem xmlns:ds="http://schemas.openxmlformats.org/officeDocument/2006/customXml" ds:itemID="{A4B2D40A-F944-491A-BA18-EA3EDF85FFFF}">
  <ds:schemaRefs>
    <ds:schemaRef ds:uri="http://schemas.openxmlformats.org/officeDocument/2006/bibliography"/>
  </ds:schemaRefs>
</ds:datastoreItem>
</file>

<file path=customXml/itemProps2.xml><?xml version="1.0" encoding="utf-8"?>
<ds:datastoreItem xmlns:ds="http://schemas.openxmlformats.org/officeDocument/2006/customXml" ds:itemID="{46C59D4C-2C22-4E91-A751-4648398F59CB}">
  <ds:schemaRefs>
    <ds:schemaRef ds:uri="http://schemas.microsoft.com/sharepoint/v3/contenttype/forms"/>
  </ds:schemaRefs>
</ds:datastoreItem>
</file>

<file path=customXml/itemProps3.xml><?xml version="1.0" encoding="utf-8"?>
<ds:datastoreItem xmlns:ds="http://schemas.openxmlformats.org/officeDocument/2006/customXml" ds:itemID="{5C11163A-F270-4DB5-946C-202ADC468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246a41-1d3d-4a81-a733-b76e1ad27b16"/>
    <ds:schemaRef ds:uri="1b13736e-eeeb-4b8b-b7a6-2f5c54390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8B9027-3A95-46D2-A047-EF205F252F06}">
  <ds:schemaRefs>
    <ds:schemaRef ds:uri="http://schemas.microsoft.com/office/2006/metadata/properties"/>
    <ds:schemaRef ds:uri="http://schemas.microsoft.com/office/infopath/2007/PartnerControls"/>
    <ds:schemaRef ds:uri="http://schemas.microsoft.com/sharepoint/v3"/>
    <ds:schemaRef ds:uri="f6246a41-1d3d-4a81-a733-b76e1ad27b16"/>
    <ds:schemaRef ds:uri="1b13736e-eeeb-4b8b-b7a6-2f5c543907ec"/>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1223</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6924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Practice Index Ltd</dc:creator>
  <dc:description>Copyright Practice Index Ltd ©</dc:description>
  <cp:lastModifiedBy>SCARBOROUGH, Laura (NHS LANCASHIRE AND SOUTH CUMBRIA ICB - 01E)</cp:lastModifiedBy>
  <cp:revision>19</cp:revision>
  <cp:lastPrinted>2017-09-20T11:53:00Z</cp:lastPrinted>
  <dcterms:created xsi:type="dcterms:W3CDTF">2022-05-10T10:21:00Z</dcterms:created>
  <dcterms:modified xsi:type="dcterms:W3CDTF">2024-06-10T14:04:00Z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0x010100E0AF5068E0ACF740903FF175AFFDC0E6</vt:lpwstr>
  </property>
  <property fmtid="{D5CDD505-2E9C-101B-9397-08002B2CF9AE}" pid="3" name="_ExtendedDescription">
    <vt:lpwstr/>
  </property>
  <property fmtid="{D5CDD505-2E9C-101B-9397-08002B2CF9AE}" pid="4" name="MediaServiceImageTags">
    <vt:lpwstr/>
  </property>
</Properties>
</file>